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969AE" w14:textId="62A8A092" w:rsidR="00232D9E" w:rsidRDefault="00DB2567" w:rsidP="00EE493A">
      <w:pPr>
        <w:jc w:val="center"/>
        <w:rPr>
          <w:rFonts w:hAnsi="ＭＳ 明朝"/>
          <w:szCs w:val="24"/>
        </w:rPr>
      </w:pPr>
      <w:r>
        <w:rPr>
          <w:rFonts w:hAnsi="ＭＳ 明朝" w:hint="eastAsia"/>
          <w:szCs w:val="24"/>
        </w:rPr>
        <w:t>救急車</w:t>
      </w:r>
      <w:r w:rsidR="007B50C2">
        <w:rPr>
          <w:rFonts w:hAnsi="ＭＳ 明朝" w:hint="eastAsia"/>
          <w:szCs w:val="24"/>
        </w:rPr>
        <w:t>積載資器材の不備による</w:t>
      </w:r>
      <w:r w:rsidR="00BA63A7" w:rsidRPr="00BA63A7">
        <w:rPr>
          <w:rFonts w:hAnsi="ＭＳ 明朝" w:hint="eastAsia"/>
          <w:szCs w:val="24"/>
        </w:rPr>
        <w:t>現場到着時間の遅延について</w:t>
      </w:r>
    </w:p>
    <w:p w14:paraId="26B832F2" w14:textId="77777777" w:rsidR="00DB2567" w:rsidRDefault="00DB2567" w:rsidP="00EE493A">
      <w:pPr>
        <w:jc w:val="center"/>
        <w:rPr>
          <w:rFonts w:hAnsi="ＭＳ 明朝"/>
          <w:szCs w:val="24"/>
        </w:rPr>
      </w:pPr>
    </w:p>
    <w:p w14:paraId="038735A0" w14:textId="77777777" w:rsidR="00DB2567" w:rsidRDefault="00DB2567" w:rsidP="00DB2567">
      <w:pPr>
        <w:jc w:val="left"/>
        <w:rPr>
          <w:rFonts w:hAnsi="ＭＳ 明朝"/>
          <w:szCs w:val="24"/>
        </w:rPr>
      </w:pPr>
      <w:r>
        <w:rPr>
          <w:rFonts w:hAnsi="ＭＳ 明朝" w:hint="eastAsia"/>
          <w:szCs w:val="24"/>
        </w:rPr>
        <w:t>１　日時・出動場所</w:t>
      </w:r>
    </w:p>
    <w:p w14:paraId="7520E814" w14:textId="5A7F6185" w:rsidR="00DB2567" w:rsidRDefault="00DB2567" w:rsidP="00DB2567">
      <w:pPr>
        <w:jc w:val="left"/>
        <w:rPr>
          <w:rFonts w:hAnsi="ＭＳ 明朝"/>
          <w:szCs w:val="24"/>
        </w:rPr>
      </w:pPr>
      <w:r>
        <w:rPr>
          <w:rFonts w:hAnsi="ＭＳ 明朝" w:hint="eastAsia"/>
          <w:szCs w:val="24"/>
        </w:rPr>
        <w:t xml:space="preserve">　　日　　時　</w:t>
      </w:r>
      <w:r w:rsidR="007B50C2" w:rsidRPr="007B50C2">
        <w:rPr>
          <w:rFonts w:hAnsi="ＭＳ 明朝" w:hint="eastAsia"/>
          <w:szCs w:val="24"/>
        </w:rPr>
        <w:t>令和７年１１月１３日（木）８時３５分覚知</w:t>
      </w:r>
    </w:p>
    <w:p w14:paraId="0A7446DF" w14:textId="77777777" w:rsidR="00DB2567" w:rsidRDefault="00DB2567" w:rsidP="00DB2567">
      <w:pPr>
        <w:jc w:val="left"/>
        <w:rPr>
          <w:rFonts w:hAnsi="ＭＳ 明朝"/>
          <w:szCs w:val="24"/>
        </w:rPr>
      </w:pPr>
      <w:r>
        <w:rPr>
          <w:rFonts w:hAnsi="ＭＳ 明朝" w:hint="eastAsia"/>
          <w:szCs w:val="24"/>
        </w:rPr>
        <w:t xml:space="preserve">　　出動場所　木津川市内</w:t>
      </w:r>
    </w:p>
    <w:p w14:paraId="1C3BD2D7" w14:textId="4961110C" w:rsidR="00DB2567" w:rsidRDefault="00DB2567" w:rsidP="00DB2567">
      <w:pPr>
        <w:jc w:val="left"/>
        <w:rPr>
          <w:rFonts w:hAnsi="ＭＳ 明朝"/>
          <w:szCs w:val="24"/>
        </w:rPr>
      </w:pPr>
      <w:r>
        <w:rPr>
          <w:rFonts w:hAnsi="ＭＳ 明朝" w:hint="eastAsia"/>
          <w:szCs w:val="24"/>
        </w:rPr>
        <w:t xml:space="preserve">　　</w:t>
      </w:r>
    </w:p>
    <w:p w14:paraId="3E144936" w14:textId="77777777" w:rsidR="00DB2567" w:rsidRDefault="00DB2567" w:rsidP="00DB2567">
      <w:pPr>
        <w:jc w:val="left"/>
        <w:rPr>
          <w:rFonts w:hAnsi="ＭＳ 明朝"/>
          <w:szCs w:val="24"/>
        </w:rPr>
      </w:pPr>
      <w:r>
        <w:rPr>
          <w:rFonts w:hAnsi="ＭＳ 明朝" w:hint="eastAsia"/>
          <w:szCs w:val="24"/>
        </w:rPr>
        <w:t xml:space="preserve">２　</w:t>
      </w:r>
      <w:r w:rsidR="00243D17">
        <w:rPr>
          <w:rFonts w:hAnsi="ＭＳ 明朝" w:hint="eastAsia"/>
          <w:szCs w:val="24"/>
        </w:rPr>
        <w:t>傷病者</w:t>
      </w:r>
    </w:p>
    <w:p w14:paraId="2B4984EB" w14:textId="60CE4299" w:rsidR="00DB2567" w:rsidRDefault="00DB2567" w:rsidP="00DB2567">
      <w:pPr>
        <w:jc w:val="left"/>
        <w:rPr>
          <w:rFonts w:hAnsi="ＭＳ 明朝"/>
          <w:szCs w:val="24"/>
        </w:rPr>
      </w:pPr>
      <w:r>
        <w:rPr>
          <w:rFonts w:hAnsi="ＭＳ 明朝" w:hint="eastAsia"/>
          <w:szCs w:val="24"/>
        </w:rPr>
        <w:t xml:space="preserve">　　</w:t>
      </w:r>
      <w:r w:rsidR="007B50C2" w:rsidRPr="007B50C2">
        <w:rPr>
          <w:rFonts w:hAnsi="ＭＳ 明朝" w:hint="eastAsia"/>
          <w:szCs w:val="24"/>
        </w:rPr>
        <w:t>９０歳代　男性　　救急種別　急病</w:t>
      </w:r>
    </w:p>
    <w:p w14:paraId="3E7CFF37" w14:textId="77777777" w:rsidR="00DB2567" w:rsidRDefault="00DB2567" w:rsidP="00DB2567">
      <w:pPr>
        <w:jc w:val="left"/>
        <w:rPr>
          <w:rFonts w:hAnsi="ＭＳ 明朝"/>
          <w:szCs w:val="24"/>
        </w:rPr>
      </w:pPr>
    </w:p>
    <w:p w14:paraId="5C57C4A2" w14:textId="77777777" w:rsidR="00DB2567" w:rsidRDefault="00DB2567" w:rsidP="00DB2567">
      <w:pPr>
        <w:jc w:val="left"/>
        <w:rPr>
          <w:rFonts w:hAnsi="ＭＳ 明朝"/>
          <w:szCs w:val="24"/>
        </w:rPr>
      </w:pPr>
      <w:r>
        <w:rPr>
          <w:rFonts w:hAnsi="ＭＳ 明朝" w:hint="eastAsia"/>
          <w:szCs w:val="24"/>
        </w:rPr>
        <w:t>３　内容</w:t>
      </w:r>
    </w:p>
    <w:p w14:paraId="04C445A9" w14:textId="09AD9FB3" w:rsidR="007B50C2" w:rsidRPr="007B50C2" w:rsidRDefault="007B50C2" w:rsidP="007B50C2">
      <w:pPr>
        <w:ind w:leftChars="100" w:left="255" w:firstLineChars="100" w:firstLine="255"/>
        <w:jc w:val="left"/>
        <w:rPr>
          <w:rFonts w:hAnsi="ＭＳ 明朝"/>
          <w:szCs w:val="24"/>
        </w:rPr>
      </w:pPr>
      <w:r w:rsidRPr="007B50C2">
        <w:rPr>
          <w:rFonts w:hAnsi="ＭＳ 明朝" w:hint="eastAsia"/>
          <w:szCs w:val="24"/>
        </w:rPr>
        <w:t>令和７年１１月１３日（木）８時３０分の始業点検時に、</w:t>
      </w:r>
      <w:r w:rsidR="00A92BE4">
        <w:rPr>
          <w:rFonts w:hAnsi="ＭＳ 明朝" w:hint="eastAsia"/>
          <w:szCs w:val="24"/>
        </w:rPr>
        <w:t>加茂出張所</w:t>
      </w:r>
      <w:r w:rsidRPr="007B50C2">
        <w:rPr>
          <w:rFonts w:hAnsi="ＭＳ 明朝" w:hint="eastAsia"/>
          <w:szCs w:val="24"/>
        </w:rPr>
        <w:t>救急車に積載している半自動式除細動器を前事案の現場に置き忘れていることが判明しました。</w:t>
      </w:r>
    </w:p>
    <w:p w14:paraId="6CA4E571" w14:textId="5C31DCBD" w:rsidR="007B50C2" w:rsidRDefault="007B50C2" w:rsidP="007B50C2">
      <w:pPr>
        <w:ind w:leftChars="100" w:left="255" w:firstLineChars="100" w:firstLine="255"/>
        <w:jc w:val="left"/>
        <w:rPr>
          <w:rFonts w:hAnsi="ＭＳ 明朝"/>
          <w:szCs w:val="24"/>
        </w:rPr>
      </w:pPr>
      <w:r w:rsidRPr="007B50C2">
        <w:rPr>
          <w:rFonts w:hAnsi="ＭＳ 明朝" w:hint="eastAsia"/>
          <w:szCs w:val="24"/>
        </w:rPr>
        <w:t>そのため、同日８時３５分覚知の救急事案に当該救急車が出動できず、別の救急車が出動し、現場到着に約７分の遅延</w:t>
      </w:r>
      <w:r>
        <w:rPr>
          <w:rFonts w:hAnsi="ＭＳ 明朝" w:hint="eastAsia"/>
          <w:szCs w:val="24"/>
        </w:rPr>
        <w:t>する事案が発生しました</w:t>
      </w:r>
      <w:r w:rsidRPr="007B50C2">
        <w:rPr>
          <w:rFonts w:hAnsi="ＭＳ 明朝" w:hint="eastAsia"/>
          <w:szCs w:val="24"/>
        </w:rPr>
        <w:t>。</w:t>
      </w:r>
    </w:p>
    <w:p w14:paraId="49EE06E6" w14:textId="6719C55A" w:rsidR="007B50C2" w:rsidRDefault="007B50C2" w:rsidP="007B50C2">
      <w:pPr>
        <w:ind w:leftChars="100" w:left="255" w:firstLineChars="100" w:firstLine="255"/>
        <w:jc w:val="left"/>
        <w:rPr>
          <w:rFonts w:hAnsi="ＭＳ 明朝"/>
          <w:szCs w:val="24"/>
        </w:rPr>
      </w:pPr>
      <w:r w:rsidRPr="007B50C2">
        <w:rPr>
          <w:rFonts w:hAnsi="ＭＳ 明朝" w:hint="eastAsia"/>
          <w:szCs w:val="24"/>
        </w:rPr>
        <w:t>なお、搬送先医療機関の担当医師に確認したところ、この遅延による傷病者への影響はないとのことでした。</w:t>
      </w:r>
    </w:p>
    <w:p w14:paraId="30FAFC44" w14:textId="77777777" w:rsidR="00054EF7" w:rsidRDefault="00054EF7" w:rsidP="00DB2567">
      <w:pPr>
        <w:jc w:val="left"/>
        <w:rPr>
          <w:rFonts w:hAnsi="ＭＳ 明朝"/>
          <w:szCs w:val="24"/>
        </w:rPr>
      </w:pPr>
    </w:p>
    <w:p w14:paraId="27AC877C" w14:textId="77777777" w:rsidR="00054EF7" w:rsidRDefault="00054EF7" w:rsidP="00DB2567">
      <w:pPr>
        <w:jc w:val="left"/>
        <w:rPr>
          <w:rFonts w:hAnsi="ＭＳ 明朝"/>
          <w:szCs w:val="24"/>
        </w:rPr>
      </w:pPr>
      <w:r>
        <w:rPr>
          <w:rFonts w:hAnsi="ＭＳ 明朝" w:hint="eastAsia"/>
          <w:szCs w:val="24"/>
        </w:rPr>
        <w:t>４　再発防止策</w:t>
      </w:r>
    </w:p>
    <w:p w14:paraId="59A713EF" w14:textId="5861EDC2" w:rsidR="007B50C2" w:rsidRPr="00DB2567" w:rsidRDefault="00054EF7" w:rsidP="007B50C2">
      <w:pPr>
        <w:ind w:left="255" w:hangingChars="100" w:hanging="255"/>
        <w:jc w:val="left"/>
        <w:rPr>
          <w:rFonts w:hAnsi="ＭＳ 明朝"/>
          <w:szCs w:val="24"/>
        </w:rPr>
      </w:pPr>
      <w:r>
        <w:rPr>
          <w:rFonts w:hAnsi="ＭＳ 明朝" w:hint="eastAsia"/>
          <w:szCs w:val="24"/>
        </w:rPr>
        <w:t xml:space="preserve">　　</w:t>
      </w:r>
      <w:r w:rsidR="007B50C2" w:rsidRPr="007B50C2">
        <w:rPr>
          <w:rFonts w:hAnsi="ＭＳ 明朝" w:hint="eastAsia"/>
          <w:szCs w:val="24"/>
        </w:rPr>
        <w:t>消防長および署長から職員に対し、装備品の点検・確認を徹底し、再発防止に一層努めるよう指導</w:t>
      </w:r>
      <w:r w:rsidR="007B50C2">
        <w:rPr>
          <w:rFonts w:hAnsi="ＭＳ 明朝" w:hint="eastAsia"/>
          <w:szCs w:val="24"/>
        </w:rPr>
        <w:t>します</w:t>
      </w:r>
      <w:r w:rsidR="00243D17">
        <w:rPr>
          <w:rFonts w:hAnsi="ＭＳ 明朝" w:hint="eastAsia"/>
          <w:szCs w:val="24"/>
        </w:rPr>
        <w:t>。</w:t>
      </w:r>
    </w:p>
    <w:sectPr w:rsidR="007B50C2" w:rsidRPr="00DB2567" w:rsidSect="00475E08">
      <w:pgSz w:w="11906" w:h="16838" w:code="9"/>
      <w:pgMar w:top="1361" w:right="1361" w:bottom="1361" w:left="1361" w:header="851" w:footer="992" w:gutter="0"/>
      <w:cols w:space="425"/>
      <w:docGrid w:type="linesAndChars" w:linePitch="470" w:charSpace="3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B7A0B" w14:textId="77777777" w:rsidR="00BA63A7" w:rsidRDefault="00BA63A7" w:rsidP="00BA63A7">
      <w:r>
        <w:separator/>
      </w:r>
    </w:p>
  </w:endnote>
  <w:endnote w:type="continuationSeparator" w:id="0">
    <w:p w14:paraId="3FAD81BA" w14:textId="77777777" w:rsidR="00BA63A7" w:rsidRDefault="00BA63A7" w:rsidP="00BA6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ECB8E" w14:textId="77777777" w:rsidR="00BA63A7" w:rsidRDefault="00BA63A7" w:rsidP="00BA63A7">
      <w:r>
        <w:separator/>
      </w:r>
    </w:p>
  </w:footnote>
  <w:footnote w:type="continuationSeparator" w:id="0">
    <w:p w14:paraId="1BE0DFA5" w14:textId="77777777" w:rsidR="00BA63A7" w:rsidRDefault="00BA63A7" w:rsidP="00BA63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55"/>
  <w:drawingGridVerticalSpacing w:val="23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D9E"/>
    <w:rsid w:val="00054EF7"/>
    <w:rsid w:val="00232D9E"/>
    <w:rsid w:val="00243D17"/>
    <w:rsid w:val="00475E08"/>
    <w:rsid w:val="00606345"/>
    <w:rsid w:val="006844D9"/>
    <w:rsid w:val="006A3678"/>
    <w:rsid w:val="007B50C2"/>
    <w:rsid w:val="0086188F"/>
    <w:rsid w:val="009A5C9A"/>
    <w:rsid w:val="00A75956"/>
    <w:rsid w:val="00A92BE4"/>
    <w:rsid w:val="00BA63A7"/>
    <w:rsid w:val="00DB2567"/>
    <w:rsid w:val="00EE493A"/>
    <w:rsid w:val="00F739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8D39938"/>
  <w15:chartTrackingRefBased/>
  <w15:docId w15:val="{0289A326-76E2-4B40-A951-9675955EF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5E0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63A7"/>
    <w:pPr>
      <w:tabs>
        <w:tab w:val="center" w:pos="4252"/>
        <w:tab w:val="right" w:pos="8504"/>
      </w:tabs>
      <w:snapToGrid w:val="0"/>
    </w:pPr>
  </w:style>
  <w:style w:type="character" w:customStyle="1" w:styleId="a4">
    <w:name w:val="ヘッダー (文字)"/>
    <w:basedOn w:val="a0"/>
    <w:link w:val="a3"/>
    <w:uiPriority w:val="99"/>
    <w:rsid w:val="00BA63A7"/>
    <w:rPr>
      <w:sz w:val="24"/>
    </w:rPr>
  </w:style>
  <w:style w:type="paragraph" w:styleId="a5">
    <w:name w:val="footer"/>
    <w:basedOn w:val="a"/>
    <w:link w:val="a6"/>
    <w:uiPriority w:val="99"/>
    <w:unhideWhenUsed/>
    <w:rsid w:val="00BA63A7"/>
    <w:pPr>
      <w:tabs>
        <w:tab w:val="center" w:pos="4252"/>
        <w:tab w:val="right" w:pos="8504"/>
      </w:tabs>
      <w:snapToGrid w:val="0"/>
    </w:pPr>
  </w:style>
  <w:style w:type="character" w:customStyle="1" w:styleId="a6">
    <w:name w:val="フッター (文字)"/>
    <w:basedOn w:val="a0"/>
    <w:link w:val="a5"/>
    <w:uiPriority w:val="99"/>
    <w:rsid w:val="00BA63A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54</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清瀬　忠宏</dc:creator>
  <cp:keywords/>
  <dc:description/>
  <cp:lastModifiedBy>福井　康治</cp:lastModifiedBy>
  <cp:revision>9</cp:revision>
  <cp:lastPrinted>2025-11-13T07:12:00Z</cp:lastPrinted>
  <dcterms:created xsi:type="dcterms:W3CDTF">2025-07-31T23:50:00Z</dcterms:created>
  <dcterms:modified xsi:type="dcterms:W3CDTF">2025-11-13T07:14:00Z</dcterms:modified>
</cp:coreProperties>
</file>